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97" w:rsidRPr="00AA30F2" w:rsidRDefault="00AA30F2" w:rsidP="00642443">
      <w:pPr>
        <w:pStyle w:val="Ttulo2"/>
        <w:shd w:val="clear" w:color="auto" w:fill="FEFEFE"/>
        <w:spacing w:before="48" w:beforeAutospacing="0" w:after="240" w:afterAutospacing="0" w:line="360" w:lineRule="auto"/>
        <w:ind w:left="284" w:right="-710"/>
        <w:rPr>
          <w:rFonts w:ascii="Arial" w:eastAsia="Cambria" w:hAnsi="Arial" w:cs="Arial"/>
          <w:color w:val="002060"/>
          <w:sz w:val="22"/>
          <w:szCs w:val="22"/>
        </w:rPr>
      </w:pPr>
      <w:r w:rsidRPr="00AA30F2">
        <w:rPr>
          <w:rFonts w:ascii="Arial" w:eastAsia="Cambria" w:hAnsi="Arial" w:cs="Arial"/>
          <w:color w:val="002060"/>
          <w:sz w:val="22"/>
          <w:szCs w:val="22"/>
        </w:rPr>
        <w:t>COMUNICACIÓN DE APERTURA TRAS CONSTRUCCIÓN O MODIFICACIÓN DE PISCINA DE USO PÚBLICO (PROCEDIMIENTO 708)</w:t>
      </w:r>
    </w:p>
    <w:p w:rsidR="00AA30F2" w:rsidRPr="00642443" w:rsidRDefault="00AA30F2" w:rsidP="005C4FA8">
      <w:pPr>
        <w:ind w:left="284" w:right="-710"/>
        <w:jc w:val="center"/>
        <w:rPr>
          <w:rFonts w:ascii="Arial" w:eastAsia="Wingdings" w:hAnsi="Arial" w:cs="Arial"/>
          <w:position w:val="-1"/>
          <w:sz w:val="28"/>
          <w:szCs w:val="28"/>
        </w:rPr>
      </w:pPr>
      <w:r w:rsidRPr="00AA30F2">
        <w:rPr>
          <w:rFonts w:ascii="Arial" w:eastAsia="Cambria" w:hAnsi="Arial" w:cs="Arial"/>
          <w:b/>
          <w:color w:val="002060"/>
          <w:sz w:val="20"/>
          <w:szCs w:val="20"/>
        </w:rPr>
        <w:t>CONSTRUCCIÓN</w:t>
      </w:r>
      <w:r w:rsidRPr="00AA30F2">
        <w:rPr>
          <w:rFonts w:ascii="Arial" w:eastAsia="Cambria" w:hAnsi="Arial" w:cs="Arial"/>
          <w:b/>
          <w:color w:val="002060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  <w:r w:rsidR="005C4FA8">
        <w:rPr>
          <w:rFonts w:ascii="Arial" w:eastAsia="Wingdings" w:hAnsi="Arial" w:cs="Arial"/>
          <w:position w:val="-1"/>
          <w:sz w:val="20"/>
          <w:szCs w:val="20"/>
        </w:rPr>
        <w:t xml:space="preserve">                            </w:t>
      </w:r>
      <w:r w:rsidRPr="00AA30F2">
        <w:rPr>
          <w:rFonts w:ascii="Arial" w:eastAsia="Cambria" w:hAnsi="Arial" w:cs="Arial"/>
          <w:b/>
          <w:color w:val="002060"/>
          <w:sz w:val="20"/>
          <w:szCs w:val="20"/>
        </w:rPr>
        <w:t>MODIFICACIÓN</w:t>
      </w:r>
      <w:r w:rsidRPr="00AA30F2">
        <w:rPr>
          <w:rFonts w:ascii="Arial" w:eastAsia="Cambria" w:hAnsi="Arial" w:cs="Arial"/>
          <w:b/>
          <w:color w:val="002060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</w:p>
    <w:p w:rsidR="00E10B97" w:rsidRPr="00AA30F2" w:rsidRDefault="005C4FA8" w:rsidP="00642443">
      <w:pPr>
        <w:pStyle w:val="Prrafodelista"/>
        <w:numPr>
          <w:ilvl w:val="0"/>
          <w:numId w:val="5"/>
        </w:numPr>
        <w:spacing w:before="240" w:after="240" w:line="360" w:lineRule="auto"/>
        <w:ind w:right="-710"/>
        <w:rPr>
          <w:rFonts w:ascii="Arial" w:eastAsia="Cambria" w:hAnsi="Arial" w:cs="Arial"/>
          <w:b/>
          <w:color w:val="002060"/>
          <w:sz w:val="22"/>
          <w:szCs w:val="22"/>
        </w:rPr>
      </w:pPr>
      <w:r>
        <w:rPr>
          <w:rFonts w:ascii="Arial" w:eastAsia="Cambria" w:hAnsi="Arial" w:cs="Arial"/>
          <w:b/>
          <w:color w:val="002060"/>
          <w:sz w:val="22"/>
          <w:szCs w:val="22"/>
        </w:rPr>
        <w:t xml:space="preserve">Datos de la </w:t>
      </w:r>
      <w:r w:rsidR="00E10B97" w:rsidRPr="00AA30F2">
        <w:rPr>
          <w:rFonts w:ascii="Arial" w:eastAsia="Cambria" w:hAnsi="Arial" w:cs="Arial"/>
          <w:b/>
          <w:color w:val="002060"/>
          <w:sz w:val="22"/>
          <w:szCs w:val="22"/>
        </w:rPr>
        <w:t>Instalación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Municipio: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Localidad: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1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Código Po</w:t>
      </w:r>
      <w:r w:rsidRPr="00ED0225">
        <w:rPr>
          <w:rFonts w:ascii="Arial" w:eastAsia="Cambria" w:hAnsi="Arial" w:cs="Arial"/>
          <w:spacing w:val="-1"/>
          <w:sz w:val="20"/>
          <w:szCs w:val="20"/>
        </w:rPr>
        <w:t>st</w:t>
      </w:r>
      <w:r w:rsidRPr="00ED0225">
        <w:rPr>
          <w:rFonts w:ascii="Arial" w:eastAsia="Cambria" w:hAnsi="Arial" w:cs="Arial"/>
          <w:sz w:val="20"/>
          <w:szCs w:val="20"/>
        </w:rPr>
        <w:t>al: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Dirección Postal: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Correo</w:t>
      </w:r>
      <w:r w:rsidRPr="00ED0225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ED0225">
        <w:rPr>
          <w:rFonts w:ascii="Arial" w:eastAsia="Cambria" w:hAnsi="Arial" w:cs="Arial"/>
          <w:sz w:val="20"/>
          <w:szCs w:val="20"/>
        </w:rPr>
        <w:t>ele</w:t>
      </w:r>
      <w:r w:rsidRPr="00ED0225">
        <w:rPr>
          <w:rFonts w:ascii="Arial" w:eastAsia="Cambria" w:hAnsi="Arial" w:cs="Arial"/>
          <w:spacing w:val="-2"/>
          <w:sz w:val="20"/>
          <w:szCs w:val="20"/>
        </w:rPr>
        <w:t>c</w:t>
      </w:r>
      <w:r w:rsidRPr="00ED0225">
        <w:rPr>
          <w:rFonts w:ascii="Arial" w:eastAsia="Cambria" w:hAnsi="Arial" w:cs="Arial"/>
          <w:sz w:val="20"/>
          <w:szCs w:val="20"/>
        </w:rPr>
        <w:t>trónico: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1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 xml:space="preserve">Coordenadas (ETRS89) X:           </w:t>
      </w:r>
      <w:r w:rsidRPr="00ED0225">
        <w:rPr>
          <w:rFonts w:ascii="Arial" w:eastAsia="Cambria" w:hAnsi="Arial" w:cs="Arial"/>
          <w:position w:val="-1"/>
          <w:sz w:val="20"/>
          <w:szCs w:val="20"/>
        </w:rPr>
        <w:t xml:space="preserve">Y:                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26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Denominación piscina: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ED0225">
        <w:rPr>
          <w:rFonts w:ascii="Arial" w:eastAsia="Cambria" w:hAnsi="Arial" w:cs="Arial"/>
          <w:sz w:val="20"/>
          <w:szCs w:val="20"/>
        </w:rPr>
        <w:t>Tipo de pi</w:t>
      </w:r>
      <w:r w:rsidRPr="00ED0225">
        <w:rPr>
          <w:rFonts w:ascii="Arial" w:eastAsia="Cambria" w:hAnsi="Arial" w:cs="Arial"/>
          <w:spacing w:val="-1"/>
          <w:sz w:val="20"/>
          <w:szCs w:val="20"/>
        </w:rPr>
        <w:t>s</w:t>
      </w:r>
      <w:r w:rsidRPr="00ED0225">
        <w:rPr>
          <w:rFonts w:ascii="Arial" w:eastAsia="Cambria" w:hAnsi="Arial" w:cs="Arial"/>
          <w:sz w:val="20"/>
          <w:szCs w:val="20"/>
        </w:rPr>
        <w:t>cin</w:t>
      </w:r>
      <w:r w:rsidRPr="00ED0225">
        <w:rPr>
          <w:rFonts w:ascii="Arial" w:eastAsia="Cambria" w:hAnsi="Arial" w:cs="Arial"/>
          <w:spacing w:val="-2"/>
          <w:sz w:val="20"/>
          <w:szCs w:val="20"/>
        </w:rPr>
        <w:t>a</w:t>
      </w:r>
      <w:r w:rsidRPr="00CB799D">
        <w:rPr>
          <w:rFonts w:ascii="Arial" w:eastAsia="Cambria" w:hAnsi="Arial" w:cs="Arial"/>
          <w:position w:val="6"/>
          <w:sz w:val="16"/>
          <w:szCs w:val="16"/>
        </w:rPr>
        <w:t>1</w:t>
      </w:r>
      <w:r w:rsidRPr="00ED0225">
        <w:rPr>
          <w:rFonts w:ascii="Arial" w:eastAsia="Cambria" w:hAnsi="Arial" w:cs="Arial"/>
          <w:sz w:val="20"/>
          <w:szCs w:val="20"/>
        </w:rPr>
        <w:t>:</w:t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ED0225">
        <w:rPr>
          <w:rFonts w:ascii="Arial" w:eastAsia="Cambria" w:hAnsi="Arial" w:cs="Arial"/>
          <w:sz w:val="20"/>
          <w:szCs w:val="20"/>
        </w:rPr>
        <w:t>Tipo 1</w:t>
      </w:r>
      <w:r w:rsidR="00642443">
        <w:rPr>
          <w:rFonts w:ascii="Arial" w:eastAsia="Cambria" w:hAnsi="Arial" w:cs="Arial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  <w:r w:rsidRPr="00ED0225">
        <w:rPr>
          <w:rFonts w:ascii="Arial" w:eastAsia="Wingdings" w:hAnsi="Arial" w:cs="Arial"/>
          <w:position w:val="-1"/>
          <w:sz w:val="20"/>
          <w:szCs w:val="20"/>
        </w:rPr>
        <w:t xml:space="preserve">  </w:t>
      </w:r>
      <w:r w:rsidR="00642443">
        <w:rPr>
          <w:rFonts w:ascii="Arial" w:eastAsia="Wingdings" w:hAnsi="Arial" w:cs="Arial"/>
          <w:position w:val="-1"/>
          <w:sz w:val="20"/>
          <w:szCs w:val="20"/>
        </w:rPr>
        <w:t xml:space="preserve">         </w:t>
      </w:r>
      <w:r w:rsidRPr="00ED0225">
        <w:rPr>
          <w:rFonts w:ascii="Arial" w:eastAsia="Wingdings" w:hAnsi="Arial" w:cs="Arial"/>
          <w:position w:val="-1"/>
          <w:sz w:val="20"/>
          <w:szCs w:val="20"/>
        </w:rPr>
        <w:t xml:space="preserve"> </w:t>
      </w:r>
      <w:r w:rsidRPr="00ED0225">
        <w:rPr>
          <w:rFonts w:ascii="Arial" w:eastAsia="Cambria" w:hAnsi="Arial" w:cs="Arial"/>
          <w:sz w:val="20"/>
          <w:szCs w:val="20"/>
        </w:rPr>
        <w:t>Tipo 2</w:t>
      </w:r>
      <w:r w:rsidR="00642443">
        <w:rPr>
          <w:rFonts w:ascii="Arial" w:eastAsia="Cambria" w:hAnsi="Arial" w:cs="Arial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</w:p>
    <w:p w:rsidR="00E10B97" w:rsidRPr="00ED0225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994" w:hanging="709"/>
        <w:rPr>
          <w:rFonts w:ascii="Arial" w:eastAsia="Wingdings" w:hAnsi="Arial" w:cs="Arial"/>
          <w:position w:val="-1"/>
          <w:sz w:val="20"/>
          <w:szCs w:val="20"/>
        </w:rPr>
      </w:pPr>
      <w:r w:rsidRPr="00ED0225">
        <w:rPr>
          <w:rFonts w:ascii="Arial" w:eastAsia="Wingdings" w:hAnsi="Arial" w:cs="Arial"/>
          <w:position w:val="-1"/>
          <w:sz w:val="20"/>
          <w:szCs w:val="20"/>
        </w:rPr>
        <w:t>Agua de alimentación: Red pública</w:t>
      </w:r>
      <w:r w:rsidR="00642443">
        <w:rPr>
          <w:rFonts w:ascii="Arial" w:eastAsia="Wingdings" w:hAnsi="Arial" w:cs="Arial"/>
          <w:position w:val="-1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  <w:r w:rsidRPr="00CB799D">
        <w:rPr>
          <w:rFonts w:ascii="Arial" w:eastAsia="Wingdings" w:hAnsi="Arial" w:cs="Arial"/>
          <w:position w:val="-1"/>
        </w:rPr>
        <w:t xml:space="preserve"> </w:t>
      </w:r>
      <w:r w:rsidR="00642443">
        <w:rPr>
          <w:rFonts w:ascii="Arial" w:eastAsia="Wingdings" w:hAnsi="Arial" w:cs="Arial"/>
          <w:position w:val="-1"/>
        </w:rPr>
        <w:t xml:space="preserve">  </w:t>
      </w:r>
      <w:r>
        <w:rPr>
          <w:rFonts w:ascii="Arial" w:eastAsia="Wingdings" w:hAnsi="Arial" w:cs="Arial"/>
          <w:position w:val="-1"/>
          <w:sz w:val="20"/>
          <w:szCs w:val="20"/>
        </w:rPr>
        <w:t xml:space="preserve">  </w:t>
      </w:r>
      <w:r w:rsidRPr="00ED0225">
        <w:rPr>
          <w:rFonts w:ascii="Arial" w:eastAsia="Wingdings" w:hAnsi="Arial" w:cs="Arial"/>
          <w:position w:val="-1"/>
          <w:sz w:val="20"/>
          <w:szCs w:val="20"/>
        </w:rPr>
        <w:t>No red pública</w:t>
      </w:r>
      <w:r w:rsidR="00642443">
        <w:rPr>
          <w:rFonts w:ascii="Arial" w:eastAsia="Wingdings" w:hAnsi="Arial" w:cs="Arial"/>
          <w:position w:val="-1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  <w:r w:rsidRPr="00CB799D">
        <w:rPr>
          <w:rFonts w:ascii="Arial" w:eastAsia="Wingdings" w:hAnsi="Arial" w:cs="Arial"/>
          <w:position w:val="-1"/>
        </w:rPr>
        <w:t xml:space="preserve"> </w:t>
      </w:r>
      <w:r>
        <w:rPr>
          <w:rFonts w:ascii="Arial" w:eastAsia="Wingdings" w:hAnsi="Arial" w:cs="Arial"/>
          <w:position w:val="-1"/>
          <w:sz w:val="20"/>
          <w:szCs w:val="20"/>
        </w:rPr>
        <w:t xml:space="preserve"> </w:t>
      </w:r>
      <w:r w:rsidR="00642443">
        <w:rPr>
          <w:rFonts w:ascii="Arial" w:eastAsia="Wingdings" w:hAnsi="Arial" w:cs="Arial"/>
          <w:position w:val="-1"/>
          <w:sz w:val="20"/>
          <w:szCs w:val="20"/>
        </w:rPr>
        <w:t xml:space="preserve"> </w:t>
      </w:r>
      <w:r>
        <w:rPr>
          <w:rFonts w:ascii="Arial" w:eastAsia="Wingdings" w:hAnsi="Arial" w:cs="Arial"/>
          <w:position w:val="-1"/>
          <w:sz w:val="20"/>
          <w:szCs w:val="20"/>
        </w:rPr>
        <w:t xml:space="preserve">  </w:t>
      </w:r>
      <w:r w:rsidRPr="00ED0225">
        <w:rPr>
          <w:rFonts w:ascii="Arial" w:eastAsia="Wingdings" w:hAnsi="Arial" w:cs="Arial"/>
          <w:position w:val="-1"/>
          <w:sz w:val="20"/>
          <w:szCs w:val="20"/>
        </w:rPr>
        <w:t>Agua de mar</w:t>
      </w:r>
      <w:r w:rsidR="00642443">
        <w:rPr>
          <w:rFonts w:ascii="Arial" w:eastAsia="Wingdings" w:hAnsi="Arial" w:cs="Arial"/>
          <w:position w:val="-1"/>
          <w:sz w:val="20"/>
          <w:szCs w:val="20"/>
        </w:rPr>
        <w:tab/>
      </w:r>
      <w:r w:rsidRPr="00642443">
        <w:rPr>
          <w:rFonts w:ascii="Arial" w:eastAsia="Wingdings" w:hAnsi="Arial" w:cs="Arial"/>
          <w:position w:val="-1"/>
          <w:sz w:val="28"/>
          <w:szCs w:val="28"/>
        </w:rPr>
        <w:t></w:t>
      </w:r>
    </w:p>
    <w:p w:rsidR="00E10B97" w:rsidRPr="003314B3" w:rsidRDefault="00E10B97" w:rsidP="00642443">
      <w:pPr>
        <w:pStyle w:val="Prrafodelista"/>
        <w:numPr>
          <w:ilvl w:val="0"/>
          <w:numId w:val="2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3314B3">
        <w:rPr>
          <w:rFonts w:ascii="Arial" w:eastAsia="Wingdings" w:hAnsi="Arial" w:cs="Arial"/>
          <w:position w:val="-1"/>
          <w:sz w:val="20"/>
          <w:szCs w:val="20"/>
        </w:rPr>
        <w:t>Tipo de vaso:</w:t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709"/>
        <w:gridCol w:w="709"/>
        <w:gridCol w:w="708"/>
        <w:gridCol w:w="708"/>
        <w:gridCol w:w="709"/>
        <w:gridCol w:w="709"/>
        <w:gridCol w:w="708"/>
        <w:gridCol w:w="709"/>
      </w:tblGrid>
      <w:tr w:rsidR="00E10B97" w:rsidRPr="003314B3" w:rsidTr="00AE1490">
        <w:trPr>
          <w:trHeight w:hRule="exact" w:val="2120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131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pacing w:val="1"/>
                <w:sz w:val="20"/>
                <w:szCs w:val="20"/>
              </w:rPr>
              <w:t>P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olivalente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216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Ens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ñanza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275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Chap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>o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teo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387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Rec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>r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eo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301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Natación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439" w:right="322" w:hanging="80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Foso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de saltos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118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pacing w:val="1"/>
                <w:sz w:val="20"/>
                <w:szCs w:val="20"/>
              </w:rPr>
              <w:t>H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>i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dromasaje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E10B97" w:rsidRPr="003314B3" w:rsidRDefault="00E10B97" w:rsidP="009C3013">
            <w:pPr>
              <w:ind w:left="148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T</w:t>
            </w:r>
            <w:r w:rsidRPr="003314B3">
              <w:rPr>
                <w:rFonts w:ascii="Arial" w:eastAsia="Cambria" w:hAnsi="Arial" w:cs="Arial"/>
                <w:b/>
                <w:spacing w:val="1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>rap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é</w:t>
            </w:r>
            <w:r w:rsidRPr="003314B3">
              <w:rPr>
                <w:rFonts w:ascii="Arial" w:eastAsia="Cambria" w:hAnsi="Arial" w:cs="Arial"/>
                <w:b/>
                <w:spacing w:val="-1"/>
                <w:sz w:val="20"/>
                <w:szCs w:val="20"/>
              </w:rPr>
              <w:t>ut</w:t>
            </w:r>
            <w:r w:rsidRPr="003314B3">
              <w:rPr>
                <w:rFonts w:ascii="Arial" w:eastAsia="Cambria" w:hAnsi="Arial" w:cs="Arial"/>
                <w:b/>
                <w:sz w:val="20"/>
                <w:szCs w:val="20"/>
              </w:rPr>
              <w:t>ico</w:t>
            </w:r>
          </w:p>
        </w:tc>
      </w:tr>
      <w:tr w:rsidR="00E10B97" w:rsidRPr="003314B3" w:rsidTr="00AE1490">
        <w:trPr>
          <w:trHeight w:hRule="exact" w:val="350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Núm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ro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50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V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s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o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d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scubi</w:t>
            </w:r>
            <w:r w:rsidRPr="003314B3">
              <w:rPr>
                <w:rFonts w:ascii="Arial" w:eastAsia="Cambria" w:hAnsi="Arial" w:cs="Arial"/>
                <w:spacing w:val="-2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r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t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49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V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s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o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cubi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r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t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50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V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s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o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M</w:t>
            </w:r>
            <w:r w:rsidRPr="003314B3">
              <w:rPr>
                <w:rFonts w:ascii="Arial" w:eastAsia="Cambria" w:hAnsi="Arial" w:cs="Arial"/>
                <w:spacing w:val="-2"/>
                <w:sz w:val="20"/>
                <w:szCs w:val="20"/>
              </w:rPr>
              <w:t>i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x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t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50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Ca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p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c</w:t>
            </w:r>
            <w:r w:rsidRPr="003314B3">
              <w:rPr>
                <w:rFonts w:ascii="Arial" w:eastAsia="Cambria" w:hAnsi="Arial" w:cs="Arial"/>
                <w:spacing w:val="-2"/>
                <w:sz w:val="20"/>
                <w:szCs w:val="20"/>
              </w:rPr>
              <w:t>i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d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d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(m</w:t>
            </w:r>
            <w:r w:rsidRPr="003314B3">
              <w:rPr>
                <w:rFonts w:ascii="Arial" w:eastAsia="Cambria" w:hAnsi="Arial" w:cs="Arial"/>
                <w:position w:val="5"/>
                <w:sz w:val="20"/>
                <w:szCs w:val="20"/>
              </w:rPr>
              <w:t>3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49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L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á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mina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 xml:space="preserve">de 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ag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 xml:space="preserve">ua 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(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m</w:t>
            </w:r>
            <w:r w:rsidRPr="003314B3">
              <w:rPr>
                <w:rFonts w:ascii="Arial" w:eastAsia="Cambria" w:hAnsi="Arial" w:cs="Arial"/>
                <w:position w:val="5"/>
                <w:sz w:val="20"/>
                <w:szCs w:val="20"/>
              </w:rPr>
              <w:t>2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47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before="51"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Super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f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 xml:space="preserve">icie 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f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iltr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n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t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(m</w:t>
            </w:r>
            <w:r w:rsidRPr="003314B3">
              <w:rPr>
                <w:rFonts w:ascii="Arial" w:eastAsia="Cambria" w:hAnsi="Arial" w:cs="Arial"/>
                <w:position w:val="5"/>
                <w:sz w:val="20"/>
                <w:szCs w:val="20"/>
              </w:rPr>
              <w:t>2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B97" w:rsidRPr="003314B3" w:rsidTr="00AE1490">
        <w:trPr>
          <w:trHeight w:hRule="exact" w:val="366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97" w:rsidRPr="003314B3" w:rsidRDefault="00E10B97" w:rsidP="00AE1490">
            <w:pPr>
              <w:spacing w:line="360" w:lineRule="auto"/>
              <w:ind w:left="102"/>
              <w:rPr>
                <w:rFonts w:ascii="Arial" w:eastAsia="Cambria" w:hAnsi="Arial" w:cs="Arial"/>
                <w:sz w:val="20"/>
                <w:szCs w:val="20"/>
              </w:rPr>
            </w:pPr>
            <w:r w:rsidRPr="003314B3">
              <w:rPr>
                <w:rFonts w:ascii="Arial" w:eastAsia="Cambria" w:hAnsi="Arial" w:cs="Arial"/>
                <w:sz w:val="20"/>
                <w:szCs w:val="20"/>
              </w:rPr>
              <w:t>Veloci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d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d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filt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r</w:t>
            </w:r>
            <w:r w:rsidRPr="003314B3">
              <w:rPr>
                <w:rFonts w:ascii="Arial" w:eastAsia="Cambria" w:hAnsi="Arial" w:cs="Arial"/>
                <w:spacing w:val="1"/>
                <w:sz w:val="20"/>
                <w:szCs w:val="20"/>
              </w:rPr>
              <w:t>a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ción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 xml:space="preserve"> m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áxi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m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a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(m</w:t>
            </w:r>
            <w:r w:rsidRPr="003314B3">
              <w:rPr>
                <w:rFonts w:ascii="Arial" w:eastAsia="Cambria" w:hAnsi="Arial" w:cs="Arial"/>
                <w:position w:val="5"/>
                <w:sz w:val="20"/>
                <w:szCs w:val="20"/>
              </w:rPr>
              <w:t>3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/h</w:t>
            </w:r>
            <w:r w:rsidRPr="003314B3">
              <w:rPr>
                <w:rFonts w:ascii="Arial" w:eastAsia="Cambria" w:hAnsi="Arial" w:cs="Arial"/>
                <w:spacing w:val="-1"/>
                <w:sz w:val="20"/>
                <w:szCs w:val="20"/>
              </w:rPr>
              <w:t>/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m</w:t>
            </w:r>
            <w:r w:rsidRPr="003314B3">
              <w:rPr>
                <w:rFonts w:ascii="Arial" w:eastAsia="Cambria" w:hAnsi="Arial" w:cs="Arial"/>
                <w:position w:val="5"/>
                <w:sz w:val="20"/>
                <w:szCs w:val="20"/>
              </w:rPr>
              <w:t>2</w:t>
            </w:r>
            <w:r w:rsidRPr="003314B3">
              <w:rPr>
                <w:rFonts w:ascii="Arial" w:eastAsia="Cambria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B97" w:rsidRPr="003314B3" w:rsidRDefault="00E10B97" w:rsidP="009C3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0F2" w:rsidRPr="003314B3" w:rsidRDefault="00AA30F2" w:rsidP="00642443">
      <w:pPr>
        <w:spacing w:before="240" w:line="276" w:lineRule="auto"/>
        <w:ind w:left="-426" w:right="-852"/>
        <w:jc w:val="both"/>
        <w:rPr>
          <w:rFonts w:ascii="Arial" w:hAnsi="Arial" w:cs="Arial"/>
          <w:sz w:val="20"/>
          <w:szCs w:val="20"/>
        </w:rPr>
      </w:pPr>
      <w:r w:rsidRPr="00CB799D">
        <w:rPr>
          <w:rFonts w:ascii="Arial" w:eastAsia="Cambria" w:hAnsi="Arial" w:cs="Arial"/>
          <w:w w:val="99"/>
          <w:position w:val="5"/>
          <w:sz w:val="16"/>
          <w:szCs w:val="16"/>
        </w:rPr>
        <w:t>1</w:t>
      </w:r>
      <w:r w:rsidRPr="003314B3">
        <w:rPr>
          <w:rFonts w:ascii="Arial" w:eastAsia="Cambria" w:hAnsi="Arial" w:cs="Arial"/>
          <w:b/>
          <w:sz w:val="20"/>
          <w:szCs w:val="20"/>
        </w:rPr>
        <w:t>Tipo 1</w:t>
      </w:r>
      <w:r w:rsidRPr="003314B3">
        <w:rPr>
          <w:rFonts w:ascii="Arial" w:eastAsia="Cambria" w:hAnsi="Arial" w:cs="Arial"/>
          <w:sz w:val="20"/>
          <w:szCs w:val="20"/>
        </w:rPr>
        <w:t>: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z w:val="20"/>
          <w:szCs w:val="20"/>
        </w:rPr>
        <w:t>la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a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c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t</w:t>
      </w:r>
      <w:r w:rsidRPr="003314B3">
        <w:rPr>
          <w:rFonts w:ascii="Arial" w:eastAsia="Cambria" w:hAnsi="Arial" w:cs="Arial"/>
          <w:spacing w:val="-2"/>
          <w:sz w:val="20"/>
          <w:szCs w:val="20"/>
        </w:rPr>
        <w:t>i</w:t>
      </w:r>
      <w:r w:rsidRPr="003314B3">
        <w:rPr>
          <w:rFonts w:ascii="Arial" w:eastAsia="Cambria" w:hAnsi="Arial" w:cs="Arial"/>
          <w:sz w:val="20"/>
          <w:szCs w:val="20"/>
        </w:rPr>
        <w:t>vidad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z w:val="20"/>
          <w:szCs w:val="20"/>
        </w:rPr>
        <w:t>relac</w:t>
      </w:r>
      <w:r w:rsidRPr="003314B3">
        <w:rPr>
          <w:rFonts w:ascii="Arial" w:eastAsia="Cambria" w:hAnsi="Arial" w:cs="Arial"/>
          <w:spacing w:val="-2"/>
          <w:sz w:val="20"/>
          <w:szCs w:val="20"/>
        </w:rPr>
        <w:t>i</w:t>
      </w:r>
      <w:r w:rsidRPr="003314B3">
        <w:rPr>
          <w:rFonts w:ascii="Arial" w:eastAsia="Cambria" w:hAnsi="Arial" w:cs="Arial"/>
          <w:sz w:val="20"/>
          <w:szCs w:val="20"/>
        </w:rPr>
        <w:t>o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n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a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d</w:t>
      </w:r>
      <w:r w:rsidRPr="003314B3">
        <w:rPr>
          <w:rFonts w:ascii="Arial" w:eastAsia="Cambria" w:hAnsi="Arial" w:cs="Arial"/>
          <w:sz w:val="20"/>
          <w:szCs w:val="20"/>
        </w:rPr>
        <w:t>a con el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z w:val="20"/>
          <w:szCs w:val="20"/>
        </w:rPr>
        <w:t>ag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u</w:t>
      </w:r>
      <w:r w:rsidRPr="003314B3">
        <w:rPr>
          <w:rFonts w:ascii="Arial" w:eastAsia="Cambria" w:hAnsi="Arial" w:cs="Arial"/>
          <w:sz w:val="20"/>
          <w:szCs w:val="20"/>
        </w:rPr>
        <w:t>a</w:t>
      </w:r>
      <w:r w:rsidRPr="003314B3">
        <w:rPr>
          <w:rFonts w:ascii="Arial" w:eastAsia="Cambria" w:hAnsi="Arial" w:cs="Arial"/>
          <w:spacing w:val="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z w:val="20"/>
          <w:szCs w:val="20"/>
        </w:rPr>
        <w:t>es el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z w:val="20"/>
          <w:szCs w:val="20"/>
        </w:rPr>
        <w:t>objetivo princi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p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a</w:t>
      </w:r>
      <w:r w:rsidRPr="003314B3">
        <w:rPr>
          <w:rFonts w:ascii="Arial" w:eastAsia="Cambria" w:hAnsi="Arial" w:cs="Arial"/>
          <w:sz w:val="20"/>
          <w:szCs w:val="20"/>
        </w:rPr>
        <w:t xml:space="preserve">l,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com</w:t>
      </w:r>
      <w:r w:rsidRPr="003314B3">
        <w:rPr>
          <w:rFonts w:ascii="Arial" w:eastAsia="Cambria" w:hAnsi="Arial" w:cs="Arial"/>
          <w:sz w:val="20"/>
          <w:szCs w:val="20"/>
        </w:rPr>
        <w:t>o</w:t>
      </w:r>
      <w:r w:rsidRPr="003314B3">
        <w:rPr>
          <w:rFonts w:ascii="Arial" w:eastAsia="Cambria" w:hAnsi="Arial" w:cs="Arial"/>
          <w:spacing w:val="1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e</w:t>
      </w:r>
      <w:r w:rsidRPr="003314B3">
        <w:rPr>
          <w:rFonts w:ascii="Arial" w:eastAsia="Cambria" w:hAnsi="Arial" w:cs="Arial"/>
          <w:sz w:val="20"/>
          <w:szCs w:val="20"/>
        </w:rPr>
        <w:t xml:space="preserve">n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e</w:t>
      </w:r>
      <w:r w:rsidRPr="003314B3">
        <w:rPr>
          <w:rFonts w:ascii="Arial" w:eastAsia="Cambria" w:hAnsi="Arial" w:cs="Arial"/>
          <w:sz w:val="20"/>
          <w:szCs w:val="20"/>
        </w:rPr>
        <w:t xml:space="preserve">l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c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a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s</w:t>
      </w:r>
      <w:r w:rsidRPr="003314B3">
        <w:rPr>
          <w:rFonts w:ascii="Arial" w:eastAsia="Cambria" w:hAnsi="Arial" w:cs="Arial"/>
          <w:sz w:val="20"/>
          <w:szCs w:val="20"/>
        </w:rPr>
        <w:t xml:space="preserve">o de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pi</w:t>
      </w:r>
      <w:r w:rsidRPr="003314B3">
        <w:rPr>
          <w:rFonts w:ascii="Arial" w:eastAsia="Cambria" w:hAnsi="Arial" w:cs="Arial"/>
          <w:sz w:val="20"/>
          <w:szCs w:val="20"/>
        </w:rPr>
        <w:t>sc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in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a</w:t>
      </w:r>
      <w:r w:rsidRPr="003314B3">
        <w:rPr>
          <w:rFonts w:ascii="Arial" w:eastAsia="Cambria" w:hAnsi="Arial" w:cs="Arial"/>
          <w:sz w:val="20"/>
          <w:szCs w:val="20"/>
        </w:rPr>
        <w:t xml:space="preserve">s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públi</w:t>
      </w:r>
      <w:r w:rsidRPr="003314B3">
        <w:rPr>
          <w:rFonts w:ascii="Arial" w:eastAsia="Cambria" w:hAnsi="Arial" w:cs="Arial"/>
          <w:sz w:val="20"/>
          <w:szCs w:val="20"/>
        </w:rPr>
        <w:t>c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a</w:t>
      </w:r>
      <w:r w:rsidRPr="003314B3">
        <w:rPr>
          <w:rFonts w:ascii="Arial" w:eastAsia="Cambria" w:hAnsi="Arial" w:cs="Arial"/>
          <w:sz w:val="20"/>
          <w:szCs w:val="20"/>
        </w:rPr>
        <w:t>s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,</w:t>
      </w:r>
      <w:r w:rsidRPr="003314B3">
        <w:rPr>
          <w:rFonts w:ascii="Arial" w:hAnsi="Arial" w:cs="Arial"/>
          <w:sz w:val="20"/>
          <w:szCs w:val="20"/>
        </w:rPr>
        <w:t xml:space="preserve"> </w:t>
      </w:r>
      <w:r w:rsidRPr="003314B3">
        <w:rPr>
          <w:rFonts w:ascii="Arial" w:eastAsia="Cambria" w:hAnsi="Arial" w:cs="Arial"/>
          <w:sz w:val="20"/>
          <w:szCs w:val="20"/>
        </w:rPr>
        <w:t xml:space="preserve">de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o</w:t>
      </w:r>
      <w:r w:rsidRPr="003314B3">
        <w:rPr>
          <w:rFonts w:ascii="Arial" w:eastAsia="Cambria" w:hAnsi="Arial" w:cs="Arial"/>
          <w:sz w:val="20"/>
          <w:szCs w:val="20"/>
        </w:rPr>
        <w:t xml:space="preserve">cio,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p</w:t>
      </w:r>
      <w:r w:rsidRPr="003314B3">
        <w:rPr>
          <w:rFonts w:ascii="Arial" w:eastAsia="Cambria" w:hAnsi="Arial" w:cs="Arial"/>
          <w:sz w:val="20"/>
          <w:szCs w:val="20"/>
        </w:rPr>
        <w:t>arq</w:t>
      </w:r>
      <w:r w:rsidRPr="003314B3">
        <w:rPr>
          <w:rFonts w:ascii="Arial" w:eastAsia="Cambria" w:hAnsi="Arial" w:cs="Arial"/>
          <w:spacing w:val="-2"/>
          <w:sz w:val="20"/>
          <w:szCs w:val="20"/>
        </w:rPr>
        <w:t>u</w:t>
      </w:r>
      <w:r w:rsidRPr="003314B3">
        <w:rPr>
          <w:rFonts w:ascii="Arial" w:eastAsia="Cambria" w:hAnsi="Arial" w:cs="Arial"/>
          <w:sz w:val="20"/>
          <w:szCs w:val="20"/>
        </w:rPr>
        <w:t xml:space="preserve">es 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a</w:t>
      </w:r>
      <w:r w:rsidRPr="003314B3">
        <w:rPr>
          <w:rFonts w:ascii="Arial" w:eastAsia="Cambria" w:hAnsi="Arial" w:cs="Arial"/>
          <w:sz w:val="20"/>
          <w:szCs w:val="20"/>
        </w:rPr>
        <w:t>cu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á</w:t>
      </w:r>
      <w:r w:rsidRPr="003314B3">
        <w:rPr>
          <w:rFonts w:ascii="Arial" w:eastAsia="Cambria" w:hAnsi="Arial" w:cs="Arial"/>
          <w:spacing w:val="1"/>
          <w:sz w:val="20"/>
          <w:szCs w:val="20"/>
        </w:rPr>
        <w:t>t</w:t>
      </w:r>
      <w:r w:rsidRPr="003314B3">
        <w:rPr>
          <w:rFonts w:ascii="Arial" w:eastAsia="Cambria" w:hAnsi="Arial" w:cs="Arial"/>
          <w:sz w:val="20"/>
          <w:szCs w:val="20"/>
        </w:rPr>
        <w:t>ic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o</w:t>
      </w:r>
      <w:r w:rsidRPr="003314B3">
        <w:rPr>
          <w:rFonts w:ascii="Arial" w:eastAsia="Cambria" w:hAnsi="Arial" w:cs="Arial"/>
          <w:sz w:val="20"/>
          <w:szCs w:val="20"/>
        </w:rPr>
        <w:t>s o sp</w:t>
      </w:r>
      <w:r w:rsidRPr="003314B3">
        <w:rPr>
          <w:rFonts w:ascii="Arial" w:eastAsia="Cambria" w:hAnsi="Arial" w:cs="Arial"/>
          <w:spacing w:val="-1"/>
          <w:sz w:val="20"/>
          <w:szCs w:val="20"/>
        </w:rPr>
        <w:t>a</w:t>
      </w:r>
      <w:r w:rsidRPr="003314B3">
        <w:rPr>
          <w:rFonts w:ascii="Arial" w:eastAsia="Cambria" w:hAnsi="Arial" w:cs="Arial"/>
          <w:sz w:val="20"/>
          <w:szCs w:val="20"/>
        </w:rPr>
        <w:t>s.</w:t>
      </w:r>
    </w:p>
    <w:p w:rsidR="00AA30F2" w:rsidRDefault="00AA30F2" w:rsidP="00642443">
      <w:pPr>
        <w:spacing w:before="240" w:line="276" w:lineRule="auto"/>
        <w:ind w:left="-426" w:right="-852"/>
        <w:jc w:val="both"/>
        <w:rPr>
          <w:rFonts w:ascii="Arial" w:eastAsia="Cambria" w:hAnsi="Arial" w:cs="Arial"/>
          <w:b/>
          <w:color w:val="002060"/>
          <w:sz w:val="22"/>
          <w:szCs w:val="22"/>
        </w:rPr>
      </w:pPr>
      <w:r w:rsidRPr="00ED0225">
        <w:rPr>
          <w:rFonts w:ascii="Arial" w:eastAsia="Cambria" w:hAnsi="Arial" w:cs="Arial"/>
          <w:b/>
          <w:w w:val="99"/>
          <w:position w:val="5"/>
          <w:sz w:val="20"/>
          <w:szCs w:val="20"/>
        </w:rPr>
        <w:lastRenderedPageBreak/>
        <w:t>Tipo 2</w:t>
      </w:r>
      <w:r w:rsidRPr="00ED0225">
        <w:rPr>
          <w:rFonts w:ascii="Arial" w:eastAsia="Cambria" w:hAnsi="Arial" w:cs="Arial"/>
          <w:w w:val="99"/>
          <w:position w:val="5"/>
          <w:sz w:val="20"/>
          <w:szCs w:val="20"/>
        </w:rPr>
        <w:t>: actúan como servicio suplementario al objetivo principal, como en el caso de piscinas de hoteles, alojamientos turísticos, camping o terapéuticas en centros sanitarios, entre otras.</w:t>
      </w:r>
      <w:r>
        <w:rPr>
          <w:rFonts w:ascii="Arial" w:eastAsia="Cambria" w:hAnsi="Arial" w:cs="Arial"/>
          <w:b/>
          <w:color w:val="002060"/>
          <w:sz w:val="22"/>
          <w:szCs w:val="22"/>
        </w:rPr>
        <w:br w:type="page"/>
      </w:r>
    </w:p>
    <w:p w:rsidR="00E10B97" w:rsidRPr="00AA30F2" w:rsidRDefault="00E10B97" w:rsidP="00642443">
      <w:pPr>
        <w:pStyle w:val="Prrafodelista"/>
        <w:numPr>
          <w:ilvl w:val="0"/>
          <w:numId w:val="5"/>
        </w:numPr>
        <w:spacing w:before="240" w:after="240" w:line="600" w:lineRule="auto"/>
        <w:ind w:right="-710"/>
        <w:rPr>
          <w:rFonts w:ascii="Arial" w:eastAsia="Cambria" w:hAnsi="Arial" w:cs="Arial"/>
          <w:b/>
          <w:color w:val="002060"/>
          <w:sz w:val="22"/>
          <w:szCs w:val="22"/>
        </w:rPr>
      </w:pPr>
      <w:r w:rsidRPr="00AA30F2">
        <w:rPr>
          <w:rFonts w:ascii="Arial" w:eastAsia="Cambria" w:hAnsi="Arial" w:cs="Arial"/>
          <w:b/>
          <w:color w:val="002060"/>
          <w:sz w:val="22"/>
          <w:szCs w:val="22"/>
        </w:rPr>
        <w:lastRenderedPageBreak/>
        <w:t>Tratamiento del agua de los vasos de la piscina</w:t>
      </w:r>
      <w:r w:rsidR="00642443" w:rsidRPr="00642443">
        <w:rPr>
          <w:rFonts w:ascii="Arial" w:eastAsia="Cambria" w:hAnsi="Arial" w:cs="Arial"/>
          <w:b/>
          <w:color w:val="002060"/>
          <w:sz w:val="22"/>
          <w:szCs w:val="22"/>
          <w:vertAlign w:val="superscript"/>
        </w:rPr>
        <w:t>2</w:t>
      </w:r>
    </w:p>
    <w:p w:rsidR="00E10B97" w:rsidRPr="00642443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642443">
        <w:rPr>
          <w:rFonts w:ascii="Arial" w:eastAsia="Cambria" w:hAnsi="Arial" w:cs="Arial"/>
          <w:sz w:val="20"/>
          <w:szCs w:val="20"/>
        </w:rPr>
        <w:t>Filtración:</w:t>
      </w:r>
    </w:p>
    <w:p w:rsidR="00E10B97" w:rsidRPr="00642443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642443">
        <w:rPr>
          <w:rFonts w:ascii="Arial" w:eastAsia="Cambria" w:hAnsi="Arial" w:cs="Arial"/>
          <w:sz w:val="20"/>
          <w:szCs w:val="20"/>
        </w:rPr>
        <w:t>Desinfección:</w:t>
      </w:r>
    </w:p>
    <w:p w:rsidR="00E10B97" w:rsidRPr="00642443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642443">
        <w:rPr>
          <w:rFonts w:ascii="Arial" w:eastAsia="Cambria" w:hAnsi="Arial" w:cs="Arial"/>
          <w:sz w:val="20"/>
          <w:szCs w:val="20"/>
        </w:rPr>
        <w:t>Floculante:</w:t>
      </w:r>
    </w:p>
    <w:p w:rsidR="00E10B97" w:rsidRPr="00642443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642443">
        <w:rPr>
          <w:rFonts w:ascii="Arial" w:eastAsia="Cambria" w:hAnsi="Arial" w:cs="Arial"/>
          <w:sz w:val="20"/>
          <w:szCs w:val="20"/>
        </w:rPr>
        <w:t xml:space="preserve">Corrector </w:t>
      </w:r>
      <w:r w:rsidR="00642443">
        <w:rPr>
          <w:rFonts w:ascii="Arial" w:eastAsia="Cambria" w:hAnsi="Arial" w:cs="Arial"/>
          <w:sz w:val="20"/>
          <w:szCs w:val="20"/>
        </w:rPr>
        <w:t xml:space="preserve">del </w:t>
      </w:r>
      <w:r w:rsidRPr="00642443">
        <w:rPr>
          <w:rFonts w:ascii="Arial" w:eastAsia="Cambria" w:hAnsi="Arial" w:cs="Arial"/>
          <w:sz w:val="20"/>
          <w:szCs w:val="20"/>
        </w:rPr>
        <w:t>pH:</w:t>
      </w:r>
    </w:p>
    <w:p w:rsidR="00E10B97" w:rsidRPr="00642443" w:rsidRDefault="00E10B97" w:rsidP="00642443">
      <w:pPr>
        <w:pStyle w:val="Prrafodelista"/>
        <w:numPr>
          <w:ilvl w:val="0"/>
          <w:numId w:val="3"/>
        </w:numPr>
        <w:spacing w:before="42" w:line="480" w:lineRule="auto"/>
        <w:ind w:left="993" w:right="-143" w:hanging="709"/>
        <w:rPr>
          <w:rFonts w:ascii="Arial" w:eastAsia="Cambria" w:hAnsi="Arial" w:cs="Arial"/>
          <w:sz w:val="20"/>
          <w:szCs w:val="20"/>
        </w:rPr>
      </w:pPr>
      <w:r w:rsidRPr="00642443">
        <w:rPr>
          <w:rFonts w:ascii="Arial" w:eastAsia="Cambria" w:hAnsi="Arial" w:cs="Arial"/>
          <w:sz w:val="20"/>
          <w:szCs w:val="20"/>
        </w:rPr>
        <w:t>Otros tratamientos:</w:t>
      </w:r>
    </w:p>
    <w:p w:rsidR="00377905" w:rsidRPr="00642443" w:rsidRDefault="00642443" w:rsidP="00124207">
      <w:pPr>
        <w:spacing w:before="41" w:after="24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642443">
        <w:rPr>
          <w:rFonts w:ascii="Arial" w:hAnsi="Arial" w:cs="Arial"/>
          <w:sz w:val="20"/>
          <w:szCs w:val="20"/>
        </w:rPr>
        <w:t>Indíquese el producto utilizado</w:t>
      </w:r>
      <w:r>
        <w:rPr>
          <w:rFonts w:ascii="Arial" w:hAnsi="Arial" w:cs="Arial"/>
          <w:sz w:val="20"/>
          <w:szCs w:val="20"/>
        </w:rPr>
        <w:t>, por ejemplo</w:t>
      </w:r>
      <w:r w:rsidR="00AE1490">
        <w:rPr>
          <w:rFonts w:ascii="Arial" w:hAnsi="Arial" w:cs="Arial"/>
          <w:sz w:val="20"/>
          <w:szCs w:val="20"/>
        </w:rPr>
        <w:t>,</w:t>
      </w:r>
      <w:r w:rsidR="003E408E">
        <w:rPr>
          <w:rFonts w:ascii="Arial" w:hAnsi="Arial" w:cs="Arial"/>
          <w:sz w:val="20"/>
          <w:szCs w:val="20"/>
        </w:rPr>
        <w:t xml:space="preserve"> filtración: </w:t>
      </w:r>
      <w:r w:rsidR="00AA30F2" w:rsidRPr="00642443">
        <w:rPr>
          <w:rFonts w:ascii="Arial" w:hAnsi="Arial" w:cs="Arial"/>
          <w:sz w:val="20"/>
          <w:szCs w:val="20"/>
        </w:rPr>
        <w:t xml:space="preserve">arena, diatomeas, zeolitas, microfiltración, </w:t>
      </w:r>
      <w:r w:rsidR="00AE1490" w:rsidRPr="00642443">
        <w:rPr>
          <w:rFonts w:ascii="Arial" w:hAnsi="Arial" w:cs="Arial"/>
          <w:sz w:val="20"/>
          <w:szCs w:val="20"/>
        </w:rPr>
        <w:t>nanofiltración</w:t>
      </w:r>
      <w:r w:rsidR="00AA30F2" w:rsidRPr="00642443">
        <w:rPr>
          <w:rFonts w:ascii="Arial" w:hAnsi="Arial" w:cs="Arial"/>
          <w:sz w:val="20"/>
          <w:szCs w:val="20"/>
        </w:rPr>
        <w:t xml:space="preserve">, ultrafiltración, ósmosis inversa, electrodiálisis reversible, resinas, </w:t>
      </w:r>
      <w:r w:rsidR="003E408E">
        <w:rPr>
          <w:rFonts w:ascii="Arial" w:hAnsi="Arial" w:cs="Arial"/>
          <w:sz w:val="20"/>
          <w:szCs w:val="20"/>
        </w:rPr>
        <w:t>etc</w:t>
      </w:r>
      <w:r w:rsidR="005C4FA8" w:rsidRPr="00642443">
        <w:rPr>
          <w:rFonts w:ascii="Arial" w:hAnsi="Arial" w:cs="Arial"/>
          <w:sz w:val="20"/>
          <w:szCs w:val="20"/>
        </w:rPr>
        <w:t>.</w:t>
      </w:r>
      <w:r w:rsidR="00124207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  <w:r w:rsidR="003E408E">
        <w:rPr>
          <w:rFonts w:ascii="Arial" w:hAnsi="Arial" w:cs="Arial"/>
          <w:sz w:val="20"/>
          <w:szCs w:val="20"/>
        </w:rPr>
        <w:t xml:space="preserve"> desinfección: hi</w:t>
      </w:r>
      <w:r w:rsidR="00AA30F2" w:rsidRPr="00642443">
        <w:rPr>
          <w:rFonts w:ascii="Arial" w:hAnsi="Arial" w:cs="Arial"/>
          <w:sz w:val="20"/>
          <w:szCs w:val="20"/>
        </w:rPr>
        <w:t xml:space="preserve">poclorito sódico o cálcico, </w:t>
      </w:r>
      <w:r w:rsidR="005C4FA8" w:rsidRPr="00642443">
        <w:rPr>
          <w:rFonts w:ascii="Arial" w:hAnsi="Arial" w:cs="Arial"/>
          <w:sz w:val="20"/>
          <w:szCs w:val="20"/>
        </w:rPr>
        <w:t>d</w:t>
      </w:r>
      <w:r w:rsidR="00AA30F2" w:rsidRPr="00642443">
        <w:rPr>
          <w:rFonts w:ascii="Arial" w:hAnsi="Arial" w:cs="Arial"/>
          <w:sz w:val="20"/>
          <w:szCs w:val="20"/>
        </w:rPr>
        <w:t xml:space="preserve">ióxido de cloro, </w:t>
      </w:r>
      <w:r w:rsidR="005C4FA8" w:rsidRPr="00642443">
        <w:rPr>
          <w:rFonts w:ascii="Arial" w:hAnsi="Arial" w:cs="Arial"/>
          <w:sz w:val="20"/>
          <w:szCs w:val="20"/>
        </w:rPr>
        <w:t>c</w:t>
      </w:r>
      <w:r w:rsidR="00AA30F2" w:rsidRPr="00642443">
        <w:rPr>
          <w:rFonts w:ascii="Arial" w:hAnsi="Arial" w:cs="Arial"/>
          <w:sz w:val="20"/>
          <w:szCs w:val="20"/>
        </w:rPr>
        <w:t xml:space="preserve">loraminas, </w:t>
      </w:r>
      <w:r w:rsidR="005C4FA8" w:rsidRPr="00642443">
        <w:rPr>
          <w:rFonts w:ascii="Arial" w:hAnsi="Arial" w:cs="Arial"/>
          <w:sz w:val="20"/>
          <w:szCs w:val="20"/>
        </w:rPr>
        <w:t>á</w:t>
      </w:r>
      <w:r w:rsidR="00AA30F2" w:rsidRPr="00642443">
        <w:rPr>
          <w:rFonts w:ascii="Arial" w:hAnsi="Arial" w:cs="Arial"/>
          <w:sz w:val="20"/>
          <w:szCs w:val="20"/>
        </w:rPr>
        <w:t xml:space="preserve">cido </w:t>
      </w:r>
      <w:r w:rsidR="005C4FA8" w:rsidRPr="00642443">
        <w:rPr>
          <w:rFonts w:ascii="Arial" w:hAnsi="Arial" w:cs="Arial"/>
          <w:sz w:val="20"/>
          <w:szCs w:val="20"/>
        </w:rPr>
        <w:t>t</w:t>
      </w:r>
      <w:r w:rsidR="00AA30F2" w:rsidRPr="00642443">
        <w:rPr>
          <w:rFonts w:ascii="Arial" w:hAnsi="Arial" w:cs="Arial"/>
          <w:sz w:val="20"/>
          <w:szCs w:val="20"/>
        </w:rPr>
        <w:t xml:space="preserve">ricloroisocianúrico, </w:t>
      </w:r>
      <w:r w:rsidR="005C4FA8" w:rsidRPr="00642443">
        <w:rPr>
          <w:rFonts w:ascii="Arial" w:hAnsi="Arial" w:cs="Arial"/>
          <w:sz w:val="20"/>
          <w:szCs w:val="20"/>
        </w:rPr>
        <w:t>b</w:t>
      </w:r>
      <w:r w:rsidR="00AA30F2" w:rsidRPr="00642443">
        <w:rPr>
          <w:rFonts w:ascii="Arial" w:hAnsi="Arial" w:cs="Arial"/>
          <w:sz w:val="20"/>
          <w:szCs w:val="20"/>
        </w:rPr>
        <w:t xml:space="preserve">iguanidas, </w:t>
      </w:r>
      <w:r w:rsidR="005C4FA8" w:rsidRPr="00642443">
        <w:rPr>
          <w:rFonts w:ascii="Arial" w:hAnsi="Arial" w:cs="Arial"/>
          <w:sz w:val="20"/>
          <w:szCs w:val="20"/>
        </w:rPr>
        <w:t>b</w:t>
      </w:r>
      <w:r w:rsidR="00AA30F2" w:rsidRPr="00642443">
        <w:rPr>
          <w:rFonts w:ascii="Arial" w:hAnsi="Arial" w:cs="Arial"/>
          <w:sz w:val="20"/>
          <w:szCs w:val="20"/>
        </w:rPr>
        <w:t xml:space="preserve">romoclorodimetilhidantoína, </w:t>
      </w:r>
      <w:r w:rsidR="005C4FA8" w:rsidRPr="00642443">
        <w:rPr>
          <w:rFonts w:ascii="Arial" w:hAnsi="Arial" w:cs="Arial"/>
          <w:sz w:val="20"/>
          <w:szCs w:val="20"/>
        </w:rPr>
        <w:t>o</w:t>
      </w:r>
      <w:r w:rsidR="00AA30F2" w:rsidRPr="00642443">
        <w:rPr>
          <w:rFonts w:ascii="Arial" w:hAnsi="Arial" w:cs="Arial"/>
          <w:sz w:val="20"/>
          <w:szCs w:val="20"/>
        </w:rPr>
        <w:t xml:space="preserve">zono, </w:t>
      </w:r>
      <w:r w:rsidR="005C4FA8" w:rsidRPr="00642443">
        <w:rPr>
          <w:rFonts w:ascii="Arial" w:hAnsi="Arial" w:cs="Arial"/>
          <w:sz w:val="20"/>
          <w:szCs w:val="20"/>
        </w:rPr>
        <w:t>b</w:t>
      </w:r>
      <w:r w:rsidR="00AA30F2" w:rsidRPr="00642443">
        <w:rPr>
          <w:rFonts w:ascii="Arial" w:hAnsi="Arial" w:cs="Arial"/>
          <w:sz w:val="20"/>
          <w:szCs w:val="20"/>
        </w:rPr>
        <w:t xml:space="preserve">romo, </w:t>
      </w:r>
      <w:r w:rsidR="005C4FA8" w:rsidRPr="00642443">
        <w:rPr>
          <w:rFonts w:ascii="Arial" w:hAnsi="Arial" w:cs="Arial"/>
          <w:sz w:val="20"/>
          <w:szCs w:val="20"/>
        </w:rPr>
        <w:t>u</w:t>
      </w:r>
      <w:r w:rsidR="00AA30F2" w:rsidRPr="00642443">
        <w:rPr>
          <w:rFonts w:ascii="Arial" w:hAnsi="Arial" w:cs="Arial"/>
          <w:sz w:val="20"/>
          <w:szCs w:val="20"/>
        </w:rPr>
        <w:t xml:space="preserve">ltravioleta, </w:t>
      </w:r>
      <w:r w:rsidR="005C4FA8" w:rsidRPr="00642443">
        <w:rPr>
          <w:rFonts w:ascii="Arial" w:hAnsi="Arial" w:cs="Arial"/>
          <w:sz w:val="20"/>
          <w:szCs w:val="20"/>
        </w:rPr>
        <w:t>e</w:t>
      </w:r>
      <w:r w:rsidR="00AA30F2" w:rsidRPr="00642443">
        <w:rPr>
          <w:rFonts w:ascii="Arial" w:hAnsi="Arial" w:cs="Arial"/>
          <w:sz w:val="20"/>
          <w:szCs w:val="20"/>
        </w:rPr>
        <w:t xml:space="preserve">lectrolisis, </w:t>
      </w:r>
      <w:r w:rsidR="003E408E">
        <w:rPr>
          <w:rFonts w:ascii="Arial" w:hAnsi="Arial" w:cs="Arial"/>
          <w:sz w:val="20"/>
          <w:szCs w:val="20"/>
        </w:rPr>
        <w:t>etc.</w:t>
      </w:r>
    </w:p>
    <w:sectPr w:rsidR="00377905" w:rsidRPr="00642443" w:rsidSect="00AE1490">
      <w:headerReference w:type="default" r:id="rId10"/>
      <w:pgSz w:w="11906" w:h="16838"/>
      <w:pgMar w:top="260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74" w:rsidRDefault="002A2C74" w:rsidP="0033118A">
      <w:r>
        <w:separator/>
      </w:r>
    </w:p>
  </w:endnote>
  <w:endnote w:type="continuationSeparator" w:id="0">
    <w:p w:rsidR="002A2C74" w:rsidRDefault="002A2C74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74" w:rsidRDefault="002A2C74" w:rsidP="0033118A">
      <w:r>
        <w:separator/>
      </w:r>
    </w:p>
  </w:footnote>
  <w:footnote w:type="continuationSeparator" w:id="0">
    <w:p w:rsidR="002A2C74" w:rsidRDefault="002A2C74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7F2BA1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12E8E0" wp14:editId="7B7C8CD9">
                <wp:simplePos x="0" y="0"/>
                <wp:positionH relativeFrom="margin">
                  <wp:posOffset>5542953</wp:posOffset>
                </wp:positionH>
                <wp:positionV relativeFrom="margin">
                  <wp:posOffset>195134</wp:posOffset>
                </wp:positionV>
                <wp:extent cx="1347039" cy="883995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039" cy="883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E3629">
            <w:rPr>
              <w:noProof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B3"/>
    <w:multiLevelType w:val="hybridMultilevel"/>
    <w:tmpl w:val="75083444"/>
    <w:lvl w:ilvl="0" w:tplc="0C0A000F">
      <w:start w:val="1"/>
      <w:numFmt w:val="decimal"/>
      <w:lvlText w:val="%1."/>
      <w:lvlJc w:val="left"/>
      <w:pPr>
        <w:ind w:left="294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7D83385"/>
    <w:multiLevelType w:val="hybridMultilevel"/>
    <w:tmpl w:val="46A485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E727F"/>
    <w:multiLevelType w:val="hybridMultilevel"/>
    <w:tmpl w:val="6C58C7B8"/>
    <w:lvl w:ilvl="0" w:tplc="0C0A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" w15:restartNumberingAfterBreak="0">
    <w:nsid w:val="6E6F787B"/>
    <w:multiLevelType w:val="hybridMultilevel"/>
    <w:tmpl w:val="8AEADE88"/>
    <w:lvl w:ilvl="0" w:tplc="6AD01B4C">
      <w:start w:val="1"/>
      <w:numFmt w:val="decimal"/>
      <w:lvlText w:val="%1."/>
      <w:lvlJc w:val="left"/>
      <w:pPr>
        <w:ind w:left="1638" w:hanging="360"/>
      </w:pPr>
      <w:rPr>
        <w:rFonts w:hint="default"/>
        <w:b/>
        <w:color w:val="006FBF"/>
      </w:rPr>
    </w:lvl>
    <w:lvl w:ilvl="1" w:tplc="0C0A0019" w:tentative="1">
      <w:start w:val="1"/>
      <w:numFmt w:val="lowerLetter"/>
      <w:lvlText w:val="%2."/>
      <w:lvlJc w:val="left"/>
      <w:pPr>
        <w:ind w:left="2358" w:hanging="360"/>
      </w:pPr>
    </w:lvl>
    <w:lvl w:ilvl="2" w:tplc="0C0A001B" w:tentative="1">
      <w:start w:val="1"/>
      <w:numFmt w:val="lowerRoman"/>
      <w:lvlText w:val="%3."/>
      <w:lvlJc w:val="right"/>
      <w:pPr>
        <w:ind w:left="3078" w:hanging="180"/>
      </w:pPr>
    </w:lvl>
    <w:lvl w:ilvl="3" w:tplc="0C0A000F" w:tentative="1">
      <w:start w:val="1"/>
      <w:numFmt w:val="decimal"/>
      <w:lvlText w:val="%4."/>
      <w:lvlJc w:val="left"/>
      <w:pPr>
        <w:ind w:left="3798" w:hanging="360"/>
      </w:pPr>
    </w:lvl>
    <w:lvl w:ilvl="4" w:tplc="0C0A0019" w:tentative="1">
      <w:start w:val="1"/>
      <w:numFmt w:val="lowerLetter"/>
      <w:lvlText w:val="%5."/>
      <w:lvlJc w:val="left"/>
      <w:pPr>
        <w:ind w:left="4518" w:hanging="360"/>
      </w:pPr>
    </w:lvl>
    <w:lvl w:ilvl="5" w:tplc="0C0A001B" w:tentative="1">
      <w:start w:val="1"/>
      <w:numFmt w:val="lowerRoman"/>
      <w:lvlText w:val="%6."/>
      <w:lvlJc w:val="right"/>
      <w:pPr>
        <w:ind w:left="5238" w:hanging="180"/>
      </w:pPr>
    </w:lvl>
    <w:lvl w:ilvl="6" w:tplc="0C0A000F" w:tentative="1">
      <w:start w:val="1"/>
      <w:numFmt w:val="decimal"/>
      <w:lvlText w:val="%7."/>
      <w:lvlJc w:val="left"/>
      <w:pPr>
        <w:ind w:left="5958" w:hanging="360"/>
      </w:pPr>
    </w:lvl>
    <w:lvl w:ilvl="7" w:tplc="0C0A0019" w:tentative="1">
      <w:start w:val="1"/>
      <w:numFmt w:val="lowerLetter"/>
      <w:lvlText w:val="%8."/>
      <w:lvlJc w:val="left"/>
      <w:pPr>
        <w:ind w:left="6678" w:hanging="360"/>
      </w:pPr>
    </w:lvl>
    <w:lvl w:ilvl="8" w:tplc="0C0A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4" w15:restartNumberingAfterBreak="0">
    <w:nsid w:val="70152A78"/>
    <w:multiLevelType w:val="hybridMultilevel"/>
    <w:tmpl w:val="07DCE284"/>
    <w:lvl w:ilvl="0" w:tplc="0C0A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F2"/>
    <w:rsid w:val="00047D79"/>
    <w:rsid w:val="000A6CBE"/>
    <w:rsid w:val="000B4103"/>
    <w:rsid w:val="00124207"/>
    <w:rsid w:val="00125D48"/>
    <w:rsid w:val="0013104E"/>
    <w:rsid w:val="001353E8"/>
    <w:rsid w:val="0019746C"/>
    <w:rsid w:val="001A6B61"/>
    <w:rsid w:val="001F6198"/>
    <w:rsid w:val="0020548E"/>
    <w:rsid w:val="00235B81"/>
    <w:rsid w:val="00244494"/>
    <w:rsid w:val="002A2C74"/>
    <w:rsid w:val="002C71E3"/>
    <w:rsid w:val="0033118A"/>
    <w:rsid w:val="00377905"/>
    <w:rsid w:val="003C26F0"/>
    <w:rsid w:val="003E408E"/>
    <w:rsid w:val="004A0334"/>
    <w:rsid w:val="004E7DEE"/>
    <w:rsid w:val="005271AF"/>
    <w:rsid w:val="00546BB5"/>
    <w:rsid w:val="00551932"/>
    <w:rsid w:val="00593321"/>
    <w:rsid w:val="005B0C3E"/>
    <w:rsid w:val="005C4FA8"/>
    <w:rsid w:val="00642443"/>
    <w:rsid w:val="00681F44"/>
    <w:rsid w:val="006E3224"/>
    <w:rsid w:val="00752411"/>
    <w:rsid w:val="007F2BA1"/>
    <w:rsid w:val="00805E6D"/>
    <w:rsid w:val="008B55BB"/>
    <w:rsid w:val="008E3810"/>
    <w:rsid w:val="009E3629"/>
    <w:rsid w:val="00A01ACF"/>
    <w:rsid w:val="00A441B7"/>
    <w:rsid w:val="00AA30F2"/>
    <w:rsid w:val="00AB3FFA"/>
    <w:rsid w:val="00AE1490"/>
    <w:rsid w:val="00C23146"/>
    <w:rsid w:val="00C44004"/>
    <w:rsid w:val="00CB799D"/>
    <w:rsid w:val="00CD0F57"/>
    <w:rsid w:val="00D0196C"/>
    <w:rsid w:val="00DE346C"/>
    <w:rsid w:val="00E10B97"/>
    <w:rsid w:val="00F217D2"/>
    <w:rsid w:val="00F57B54"/>
    <w:rsid w:val="00F64701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A30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0B9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A30F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2025-04-08T06:29:00Z</dcterms:created>
  <dcterms:modified xsi:type="dcterms:W3CDTF">2025-04-08T08:22:00Z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